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90" w:rsidRDefault="007E209D">
      <w:r>
        <w:t>USB s</w:t>
      </w:r>
      <w:r w:rsidR="00D565A2">
        <w:t>ignal</w:t>
      </w:r>
      <w:r>
        <w:t xml:space="preserve"> PCB</w:t>
      </w:r>
      <w:r w:rsidR="00D565A2">
        <w:t xml:space="preserve"> routing guidelines:</w:t>
      </w:r>
    </w:p>
    <w:p w:rsidR="00D565A2" w:rsidRDefault="00D565A2">
      <w:r>
        <w:t>Use the following guidelines to help minimize electromagnetic interference (EMI) and m</w:t>
      </w:r>
      <w:r w:rsidR="00B27054">
        <w:t>aintain good</w:t>
      </w:r>
      <w:r w:rsidR="007E209D">
        <w:t xml:space="preserve"> signal integrity.  These guidelines are especially important for USB high speed and, </w:t>
      </w:r>
      <w:r w:rsidR="00622B1E">
        <w:t>we recommend they</w:t>
      </w:r>
      <w:r w:rsidR="007E209D">
        <w:t xml:space="preserve"> be followed for full and low speed applications as well.</w:t>
      </w:r>
    </w:p>
    <w:p w:rsidR="00D565A2" w:rsidRDefault="00D565A2" w:rsidP="00E9442B">
      <w:pPr>
        <w:pStyle w:val="ListParagraph"/>
        <w:numPr>
          <w:ilvl w:val="0"/>
          <w:numId w:val="1"/>
        </w:numPr>
      </w:pPr>
      <w:r>
        <w:t>D+ and D- must be routed as a differential pair.</w:t>
      </w:r>
      <w:r w:rsidR="00651BB4">
        <w:t xml:space="preserve">  Match lengths to within 100 </w:t>
      </w:r>
      <w:proofErr w:type="spellStart"/>
      <w:r w:rsidR="00651BB4">
        <w:t>mils</w:t>
      </w:r>
      <w:proofErr w:type="spellEnd"/>
      <w:r w:rsidR="00651BB4">
        <w:t xml:space="preserve">.  D+ and D- must each have a characteristic impedance of 45Ω to GND. </w:t>
      </w:r>
    </w:p>
    <w:p w:rsidR="00D565A2" w:rsidRDefault="00D565A2" w:rsidP="00E9442B">
      <w:pPr>
        <w:pStyle w:val="ListParagraph"/>
        <w:numPr>
          <w:ilvl w:val="0"/>
          <w:numId w:val="1"/>
        </w:numPr>
      </w:pPr>
      <w:r>
        <w:t xml:space="preserve">It is recommended that the </w:t>
      </w:r>
      <w:proofErr w:type="spellStart"/>
      <w:proofErr w:type="gramStart"/>
      <w:r>
        <w:t>pcb</w:t>
      </w:r>
      <w:proofErr w:type="spellEnd"/>
      <w:proofErr w:type="gramEnd"/>
      <w:r>
        <w:t xml:space="preserve"> be a minimum of 4-layers.  With two routing </w:t>
      </w:r>
      <w:r w:rsidR="00B27054">
        <w:t xml:space="preserve">signal </w:t>
      </w:r>
      <w:r>
        <w:t>layers</w:t>
      </w:r>
      <w:r w:rsidR="00B27054">
        <w:t xml:space="preserve"> </w:t>
      </w:r>
      <w:r>
        <w:t xml:space="preserve">(outer layers) and two plane layers (inner layers) with a </w:t>
      </w:r>
      <w:proofErr w:type="spellStart"/>
      <w:r>
        <w:t>stackup</w:t>
      </w:r>
      <w:proofErr w:type="spellEnd"/>
      <w:r>
        <w:t xml:space="preserve"> shown below.</w:t>
      </w:r>
    </w:p>
    <w:p w:rsidR="00B27054" w:rsidRDefault="00D565A2">
      <w:r>
        <w:object w:dxaOrig="3777" w:dyaOrig="8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8.6pt;height:44.6pt" o:ole="">
            <v:imagedata r:id="rId5" o:title=""/>
          </v:shape>
          <o:OLEObject Type="Embed" ProgID="Visio.Drawing.11" ShapeID="_x0000_i1025" DrawAspect="Content" ObjectID="_1450709005" r:id="rId6"/>
        </w:object>
      </w:r>
    </w:p>
    <w:p w:rsidR="00B27054" w:rsidRDefault="00D565A2" w:rsidP="00E9442B">
      <w:pPr>
        <w:pStyle w:val="ListParagraph"/>
        <w:numPr>
          <w:ilvl w:val="0"/>
          <w:numId w:val="1"/>
        </w:numPr>
      </w:pPr>
      <w:r>
        <w:t xml:space="preserve">Route </w:t>
      </w:r>
      <w:r w:rsidR="00B27054">
        <w:t xml:space="preserve">D+ &amp; D- </w:t>
      </w:r>
      <w:r>
        <w:t>wit</w:t>
      </w:r>
      <w:r w:rsidR="00B27054">
        <w:t xml:space="preserve">h a minimum of </w:t>
      </w:r>
      <w:proofErr w:type="spellStart"/>
      <w:r w:rsidR="00B27054">
        <w:t>vias</w:t>
      </w:r>
      <w:proofErr w:type="spellEnd"/>
      <w:r w:rsidR="00B27054">
        <w:t xml:space="preserve"> and corners.  Always use 45</w:t>
      </w:r>
      <w:r w:rsidR="00B27054" w:rsidRPr="00E9442B">
        <w:rPr>
          <w:vertAlign w:val="superscript"/>
        </w:rPr>
        <w:t>o</w:t>
      </w:r>
      <w:r w:rsidR="00B27054">
        <w:t xml:space="preserve"> bends.</w:t>
      </w:r>
    </w:p>
    <w:p w:rsidR="00D565A2" w:rsidRDefault="00B27054" w:rsidP="00E9442B">
      <w:pPr>
        <w:pStyle w:val="ListParagraph"/>
        <w:numPr>
          <w:ilvl w:val="0"/>
          <w:numId w:val="1"/>
        </w:numPr>
      </w:pPr>
      <w:r>
        <w:t>Route D+ and D- on the top signal layer as much as possible.</w:t>
      </w:r>
    </w:p>
    <w:p w:rsidR="00D565A2" w:rsidRDefault="00B27054" w:rsidP="00E9442B">
      <w:pPr>
        <w:pStyle w:val="ListParagraph"/>
        <w:numPr>
          <w:ilvl w:val="0"/>
          <w:numId w:val="1"/>
        </w:numPr>
      </w:pPr>
      <w:r>
        <w:t>Do not route D+ &amp; D- under or near crystals, oscillators, clock distribution IC’s, clock signals, switching regulators, magnetic devices, right on the board edge, near mounting holes.</w:t>
      </w:r>
    </w:p>
    <w:p w:rsidR="00B27054" w:rsidRDefault="00B27054" w:rsidP="00E9442B">
      <w:pPr>
        <w:pStyle w:val="ListParagraph"/>
        <w:numPr>
          <w:ilvl w:val="0"/>
          <w:numId w:val="1"/>
        </w:numPr>
      </w:pPr>
      <w:r>
        <w:t>Route D+ &amp; D- over a continuous plane layer and never cross splits in a plane.</w:t>
      </w:r>
    </w:p>
    <w:p w:rsidR="007E209D" w:rsidRDefault="007E209D" w:rsidP="00E9442B">
      <w:pPr>
        <w:pStyle w:val="ListParagraph"/>
        <w:numPr>
          <w:ilvl w:val="0"/>
          <w:numId w:val="1"/>
        </w:numPr>
      </w:pPr>
      <w:r>
        <w:t>Point-to-point routing should be used for routing D+ &amp; D- between the MCU and the USB connector.  If a stub is necessary, keep it less</w:t>
      </w:r>
      <w:r w:rsidR="00B7445C">
        <w:t xml:space="preserve"> than 200 </w:t>
      </w:r>
      <w:proofErr w:type="spellStart"/>
      <w:r w:rsidR="00B7445C">
        <w:t>mils</w:t>
      </w:r>
      <w:proofErr w:type="spellEnd"/>
      <w:r w:rsidR="00B7445C">
        <w:t xml:space="preserve"> for high speed, and less than 2 inches for full speed.</w:t>
      </w:r>
    </w:p>
    <w:p w:rsidR="00622B1E" w:rsidRDefault="00622B1E" w:rsidP="00E9442B">
      <w:pPr>
        <w:pStyle w:val="ListParagraph"/>
        <w:numPr>
          <w:ilvl w:val="0"/>
          <w:numId w:val="1"/>
        </w:numPr>
      </w:pPr>
      <w:r>
        <w:t>USB high speed D+ &amp; D- must not be routed to more than one USB connector.  It is recommended that Full speed USB not be routed to more than one USB connector.</w:t>
      </w:r>
    </w:p>
    <w:p w:rsidR="00B27054" w:rsidRDefault="00622B1E" w:rsidP="00E9442B">
      <w:pPr>
        <w:pStyle w:val="ListParagraph"/>
        <w:numPr>
          <w:ilvl w:val="0"/>
          <w:numId w:val="1"/>
        </w:numPr>
      </w:pPr>
      <w:r>
        <w:t xml:space="preserve">Minimum capacitance on USB </w:t>
      </w:r>
      <w:proofErr w:type="spellStart"/>
      <w:r>
        <w:t>Vbus</w:t>
      </w:r>
      <w:proofErr w:type="spellEnd"/>
      <w:r w:rsidR="0067147A">
        <w:t xml:space="preserve"> = 1uF</w:t>
      </w:r>
      <w:r w:rsidR="000C7072">
        <w:t xml:space="preserve">.   This applies to any USB Device, even self-powered ones.  This is based on USB Org ECN: Minimum Capacitance Required on </w:t>
      </w:r>
      <w:proofErr w:type="spellStart"/>
      <w:r w:rsidR="000C7072">
        <w:t>VBus</w:t>
      </w:r>
      <w:proofErr w:type="spellEnd"/>
      <w:r w:rsidR="000C7072">
        <w:t>, Dec 2008.</w:t>
      </w:r>
    </w:p>
    <w:p w:rsidR="00622B1E" w:rsidRDefault="00622B1E" w:rsidP="00E9442B">
      <w:pPr>
        <w:pStyle w:val="ListParagraph"/>
        <w:numPr>
          <w:ilvl w:val="0"/>
          <w:numId w:val="1"/>
        </w:numPr>
      </w:pPr>
      <w:r>
        <w:t xml:space="preserve">Maximum capacitance on USB </w:t>
      </w:r>
      <w:proofErr w:type="spellStart"/>
      <w:r>
        <w:t>Vbus</w:t>
      </w:r>
      <w:proofErr w:type="spellEnd"/>
      <w:r w:rsidR="0067147A">
        <w:t xml:space="preserve"> = 10uF</w:t>
      </w:r>
      <w:r w:rsidR="00B46506">
        <w:t>.  This is to meet the inrush current specification.</w:t>
      </w:r>
    </w:p>
    <w:p w:rsidR="00622B1E" w:rsidRDefault="00622B1E"/>
    <w:sectPr w:rsidR="00622B1E" w:rsidSect="00C06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60CA2"/>
    <w:multiLevelType w:val="hybridMultilevel"/>
    <w:tmpl w:val="8EDE8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F1B57"/>
    <w:multiLevelType w:val="hybridMultilevel"/>
    <w:tmpl w:val="274604BE"/>
    <w:lvl w:ilvl="0" w:tplc="08D08F8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>
    <w:useFELayout/>
  </w:compat>
  <w:rsids>
    <w:rsidRoot w:val="00D565A2"/>
    <w:rsid w:val="000C7072"/>
    <w:rsid w:val="005C15D9"/>
    <w:rsid w:val="00622B1E"/>
    <w:rsid w:val="00651BB4"/>
    <w:rsid w:val="0067147A"/>
    <w:rsid w:val="007E209D"/>
    <w:rsid w:val="00B27054"/>
    <w:rsid w:val="00B46506"/>
    <w:rsid w:val="00B7445C"/>
    <w:rsid w:val="00C06C90"/>
    <w:rsid w:val="00D565A2"/>
    <w:rsid w:val="00E0075D"/>
    <w:rsid w:val="00E07F9E"/>
    <w:rsid w:val="00E9442B"/>
    <w:rsid w:val="00F41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C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4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NXP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Consiglio</dc:creator>
  <cp:lastModifiedBy>Dan Consiglio</cp:lastModifiedBy>
  <cp:revision>4</cp:revision>
  <dcterms:created xsi:type="dcterms:W3CDTF">2014-01-08T01:34:00Z</dcterms:created>
  <dcterms:modified xsi:type="dcterms:W3CDTF">2014-01-09T01:57:00Z</dcterms:modified>
</cp:coreProperties>
</file>